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87"/>
        <w:gridCol w:w="8351"/>
      </w:tblGrid>
      <w:tr w:rsidR="00F5221D" w:rsidRPr="003A3727" w:rsidTr="0099185C">
        <w:trPr>
          <w:jc w:val="center"/>
        </w:trPr>
        <w:tc>
          <w:tcPr>
            <w:tcW w:w="9498" w:type="dxa"/>
            <w:gridSpan w:val="3"/>
            <w:vAlign w:val="center"/>
          </w:tcPr>
          <w:p w:rsidR="00F5221D" w:rsidRDefault="00F5221D" w:rsidP="0099185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F5221D" w:rsidRDefault="00F5221D" w:rsidP="00991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cleaning and disinfection</w:t>
            </w:r>
            <w:r w:rsidRPr="003A2315">
              <w:rPr>
                <w:rFonts w:ascii="Arial" w:hAnsi="Arial" w:cs="Arial"/>
                <w:sz w:val="20"/>
                <w:szCs w:val="20"/>
              </w:rPr>
              <w:t xml:space="preserve"> (facility and facility equipment)</w:t>
            </w:r>
          </w:p>
          <w:p w:rsidR="00F5221D" w:rsidRPr="003A3727" w:rsidRDefault="00F5221D" w:rsidP="00991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21D" w:rsidRPr="003A3727" w:rsidTr="0099185C">
        <w:trPr>
          <w:jc w:val="center"/>
        </w:trPr>
        <w:tc>
          <w:tcPr>
            <w:tcW w:w="9498" w:type="dxa"/>
            <w:gridSpan w:val="3"/>
          </w:tcPr>
          <w:p w:rsidR="00F5221D" w:rsidRPr="003A3727" w:rsidRDefault="00F5221D" w:rsidP="00F522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User:</w:t>
            </w:r>
          </w:p>
        </w:tc>
      </w:tr>
      <w:tr w:rsidR="00F5221D" w:rsidRPr="003A3727" w:rsidTr="0099185C">
        <w:trPr>
          <w:jc w:val="center"/>
        </w:trPr>
        <w:tc>
          <w:tcPr>
            <w:tcW w:w="860" w:type="dxa"/>
          </w:tcPr>
          <w:p w:rsidR="00F5221D" w:rsidRPr="003A3727" w:rsidRDefault="00F5221D" w:rsidP="0099185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2"/>
          </w:tcPr>
          <w:p w:rsidR="00F5221D" w:rsidRDefault="00F5221D" w:rsidP="0099185C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l beekeepers </w:t>
            </w:r>
          </w:p>
          <w:p w:rsidR="00F5221D" w:rsidRPr="003A3727" w:rsidRDefault="00F5221D" w:rsidP="0099185C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21D" w:rsidRPr="003A3727" w:rsidTr="0099185C">
        <w:trPr>
          <w:jc w:val="center"/>
        </w:trPr>
        <w:tc>
          <w:tcPr>
            <w:tcW w:w="9498" w:type="dxa"/>
            <w:gridSpan w:val="3"/>
          </w:tcPr>
          <w:p w:rsidR="00F5221D" w:rsidRPr="003A3727" w:rsidRDefault="00F5221D" w:rsidP="00F522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3727">
              <w:rPr>
                <w:rFonts w:ascii="Arial" w:hAnsi="Arial" w:cs="Arial"/>
                <w:sz w:val="20"/>
                <w:szCs w:val="20"/>
              </w:rPr>
              <w:t>Frequency of use:</w:t>
            </w: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F5221D" w:rsidRPr="003A3727" w:rsidTr="0099185C">
        <w:trPr>
          <w:jc w:val="center"/>
        </w:trPr>
        <w:tc>
          <w:tcPr>
            <w:tcW w:w="860" w:type="dxa"/>
          </w:tcPr>
          <w:p w:rsidR="00F5221D" w:rsidRPr="003A3727" w:rsidRDefault="00F5221D" w:rsidP="009918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F5221D" w:rsidRDefault="00F5221D" w:rsidP="0099185C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as required </w:t>
            </w:r>
          </w:p>
          <w:p w:rsidR="00F5221D" w:rsidRDefault="00F5221D" w:rsidP="0099185C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operations with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 large honey packing component will clean and sanitize their facilities regul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arly while packing honey</w:t>
            </w:r>
          </w:p>
          <w:p w:rsidR="00F5221D" w:rsidRDefault="00F5221D" w:rsidP="0099185C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F5221D" w:rsidRPr="003A3727" w:rsidRDefault="00F5221D" w:rsidP="0099185C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F5221D" w:rsidRPr="003A3727" w:rsidTr="0099185C">
        <w:trPr>
          <w:jc w:val="center"/>
        </w:trPr>
        <w:tc>
          <w:tcPr>
            <w:tcW w:w="9498" w:type="dxa"/>
            <w:gridSpan w:val="3"/>
          </w:tcPr>
          <w:p w:rsidR="00F5221D" w:rsidRPr="003A3727" w:rsidRDefault="00F5221D" w:rsidP="00F522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recording this information include:</w:t>
            </w:r>
          </w:p>
        </w:tc>
      </w:tr>
      <w:tr w:rsidR="00F5221D" w:rsidTr="0099185C">
        <w:trPr>
          <w:jc w:val="center"/>
        </w:trPr>
        <w:tc>
          <w:tcPr>
            <w:tcW w:w="9498" w:type="dxa"/>
            <w:gridSpan w:val="3"/>
          </w:tcPr>
          <w:p w:rsidR="00F5221D" w:rsidRDefault="00F5221D" w:rsidP="0099185C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business management</w:t>
            </w:r>
          </w:p>
        </w:tc>
      </w:tr>
      <w:tr w:rsidR="00F5221D" w:rsidTr="0099185C">
        <w:trPr>
          <w:jc w:val="center"/>
        </w:trPr>
        <w:tc>
          <w:tcPr>
            <w:tcW w:w="1147" w:type="dxa"/>
            <w:gridSpan w:val="2"/>
          </w:tcPr>
          <w:p w:rsidR="00F5221D" w:rsidRDefault="00F5221D" w:rsidP="0099185C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F5221D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this r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ecord is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part of CFIA registration requirements</w:t>
            </w:r>
          </w:p>
          <w:p w:rsidR="00F5221D" w:rsidRPr="003A2315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maintaining equipment is an important to ensure the smooth running of the operation</w:t>
            </w:r>
          </w:p>
          <w:p w:rsidR="00F5221D" w:rsidRPr="003A2315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w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ell maintained equipment will have greater value if sold </w:t>
            </w:r>
          </w:p>
          <w:p w:rsidR="00F5221D" w:rsidRPr="003A2315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it helps e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nsure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aning schedule is maintained</w:t>
            </w:r>
          </w:p>
          <w:p w:rsidR="00F5221D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m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aintain staff accountability for facility and equipment cleaning</w:t>
            </w:r>
          </w:p>
        </w:tc>
      </w:tr>
      <w:tr w:rsidR="00F5221D" w:rsidTr="0099185C">
        <w:trPr>
          <w:jc w:val="center"/>
        </w:trPr>
        <w:tc>
          <w:tcPr>
            <w:tcW w:w="9498" w:type="dxa"/>
            <w:gridSpan w:val="3"/>
          </w:tcPr>
          <w:p w:rsidR="00F5221D" w:rsidRDefault="00F5221D" w:rsidP="0099185C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bee biosecurity</w:t>
            </w:r>
          </w:p>
        </w:tc>
      </w:tr>
      <w:tr w:rsidR="00F5221D" w:rsidTr="0099185C">
        <w:trPr>
          <w:jc w:val="center"/>
        </w:trPr>
        <w:tc>
          <w:tcPr>
            <w:tcW w:w="1147" w:type="dxa"/>
            <w:gridSpan w:val="2"/>
          </w:tcPr>
          <w:p w:rsidR="00F5221D" w:rsidRDefault="00F5221D" w:rsidP="0099185C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F5221D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part of overall management to improve bee biosecurity</w:t>
            </w:r>
          </w:p>
        </w:tc>
      </w:tr>
      <w:tr w:rsidR="00F5221D" w:rsidTr="0099185C">
        <w:trPr>
          <w:jc w:val="center"/>
        </w:trPr>
        <w:tc>
          <w:tcPr>
            <w:tcW w:w="9498" w:type="dxa"/>
            <w:gridSpan w:val="3"/>
          </w:tcPr>
          <w:p w:rsidR="00F5221D" w:rsidRDefault="00F5221D" w:rsidP="0099185C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food safety</w:t>
            </w:r>
          </w:p>
        </w:tc>
      </w:tr>
      <w:tr w:rsidR="00F5221D" w:rsidTr="0099185C">
        <w:trPr>
          <w:jc w:val="center"/>
        </w:trPr>
        <w:tc>
          <w:tcPr>
            <w:tcW w:w="1147" w:type="dxa"/>
            <w:gridSpan w:val="2"/>
          </w:tcPr>
          <w:p w:rsidR="00F5221D" w:rsidRDefault="00F5221D" w:rsidP="0099185C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F5221D" w:rsidRDefault="00F5221D" w:rsidP="0099185C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helps ensure correct protocol followed</w:t>
            </w:r>
          </w:p>
          <w:p w:rsidR="00F5221D" w:rsidRPr="005425A3" w:rsidRDefault="00F5221D" w:rsidP="0099185C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provides a tool for tracing potential contaminants in honey</w:t>
            </w:r>
          </w:p>
          <w:p w:rsidR="00F5221D" w:rsidRDefault="00F5221D" w:rsidP="0099185C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part of overall management to reduce potential contaminants in honey </w:t>
            </w:r>
          </w:p>
          <w:p w:rsidR="00F5221D" w:rsidRDefault="00F5221D" w:rsidP="0099185C">
            <w:pPr>
              <w:ind w:hanging="1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F5221D" w:rsidRPr="003A3727" w:rsidTr="0099185C">
        <w:trPr>
          <w:jc w:val="center"/>
        </w:trPr>
        <w:tc>
          <w:tcPr>
            <w:tcW w:w="9498" w:type="dxa"/>
            <w:gridSpan w:val="3"/>
          </w:tcPr>
          <w:p w:rsidR="00F5221D" w:rsidRPr="003A3727" w:rsidRDefault="00F5221D" w:rsidP="00F5221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References to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 Standard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 CBISQT:</w:t>
            </w:r>
          </w:p>
        </w:tc>
      </w:tr>
      <w:tr w:rsidR="00F5221D" w:rsidRPr="003A3727" w:rsidTr="0099185C">
        <w:trPr>
          <w:jc w:val="center"/>
        </w:trPr>
        <w:tc>
          <w:tcPr>
            <w:tcW w:w="860" w:type="dxa"/>
          </w:tcPr>
          <w:p w:rsidR="00F5221D" w:rsidRPr="003A3727" w:rsidRDefault="00F5221D" w:rsidP="009918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F5221D" w:rsidRPr="003A2315" w:rsidRDefault="00F5221D" w:rsidP="0099185C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Bee Biosecurity Standard: pages 74-75 and 124-126</w:t>
            </w:r>
          </w:p>
          <w:p w:rsidR="00F5221D" w:rsidRDefault="00F5221D" w:rsidP="0099185C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CBISQT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: pages 80 – 87</w:t>
            </w:r>
          </w:p>
          <w:p w:rsidR="00F5221D" w:rsidRDefault="00F5221D" w:rsidP="0099185C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this template is an adaptation of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 Standard form 7.0 (page 149), and CBISQT form 9.0.3 (page 146)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F5221D" w:rsidRPr="003A3727" w:rsidRDefault="00F5221D" w:rsidP="0099185C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F5221D" w:rsidRPr="00EB7C1F" w:rsidTr="0099185C">
        <w:trPr>
          <w:jc w:val="center"/>
        </w:trPr>
        <w:tc>
          <w:tcPr>
            <w:tcW w:w="9498" w:type="dxa"/>
            <w:gridSpan w:val="3"/>
          </w:tcPr>
          <w:p w:rsidR="00F5221D" w:rsidRPr="00EB7C1F" w:rsidRDefault="00F5221D" w:rsidP="00F5221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General comments:</w:t>
            </w:r>
          </w:p>
        </w:tc>
      </w:tr>
      <w:tr w:rsidR="00F5221D" w:rsidRPr="006B0314" w:rsidTr="0099185C">
        <w:trPr>
          <w:trHeight w:val="111"/>
          <w:jc w:val="center"/>
        </w:trPr>
        <w:tc>
          <w:tcPr>
            <w:tcW w:w="860" w:type="dxa"/>
          </w:tcPr>
          <w:p w:rsidR="00F5221D" w:rsidRPr="003A3727" w:rsidRDefault="00F5221D" w:rsidP="0099185C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F5221D" w:rsidRPr="003A2315" w:rsidRDefault="00F5221D" w:rsidP="0099185C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k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eep a copy in each applicable room of the </w:t>
            </w:r>
            <w:proofErr w:type="spellStart"/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honeyhouse</w:t>
            </w:r>
            <w:proofErr w:type="spellEnd"/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for easy updating</w:t>
            </w:r>
          </w:p>
          <w:p w:rsidR="00F5221D" w:rsidRPr="006B0314" w:rsidRDefault="00F5221D" w:rsidP="0099185C">
            <w:pPr>
              <w:ind w:left="180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s</w:t>
            </w:r>
            <w:r w:rsidRPr="003A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mall beekeepers with temporary extraction facilities should review sanitation standards to ensure that they are producing honey whic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follows food safety standards</w:t>
            </w:r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4357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D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221D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6CD3C-4F28-4264-BC66-6482B37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2015-11-30T17:32:00Z</dcterms:created>
  <dcterms:modified xsi:type="dcterms:W3CDTF">2015-11-30T17:33:00Z</dcterms:modified>
</cp:coreProperties>
</file>